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10" w:rsidRDefault="00291710" w:rsidP="00291710">
      <w:pPr>
        <w:ind w:firstLine="708"/>
        <w:jc w:val="center"/>
        <w:rPr>
          <w:b/>
          <w:sz w:val="28"/>
          <w:szCs w:val="28"/>
        </w:rPr>
      </w:pPr>
      <w:r w:rsidRPr="00713254">
        <w:rPr>
          <w:b/>
          <w:sz w:val="28"/>
          <w:szCs w:val="28"/>
        </w:rPr>
        <w:t>Анализ обращений граждан за 201</w:t>
      </w:r>
      <w:r>
        <w:rPr>
          <w:b/>
          <w:sz w:val="28"/>
          <w:szCs w:val="28"/>
        </w:rPr>
        <w:t>6 год.</w:t>
      </w:r>
    </w:p>
    <w:p w:rsidR="00291710" w:rsidRDefault="00291710" w:rsidP="00291710">
      <w:pPr>
        <w:ind w:firstLine="708"/>
        <w:jc w:val="center"/>
        <w:rPr>
          <w:b/>
          <w:sz w:val="28"/>
          <w:szCs w:val="28"/>
        </w:rPr>
      </w:pPr>
    </w:p>
    <w:p w:rsidR="00BA7483" w:rsidRPr="008D7BA9" w:rsidRDefault="00BA7483" w:rsidP="00894AB9">
      <w:pPr>
        <w:ind w:firstLine="708"/>
        <w:jc w:val="both"/>
      </w:pPr>
      <w:r w:rsidRPr="008D7BA9">
        <w:t xml:space="preserve">Спектр вопросов, с которыми  </w:t>
      </w:r>
      <w:proofErr w:type="gramStart"/>
      <w:r w:rsidRPr="008D7BA9">
        <w:t>обращались  наши  жители достаточно   широк</w:t>
      </w:r>
      <w:proofErr w:type="gramEnd"/>
      <w:r w:rsidRPr="008D7BA9">
        <w:t xml:space="preserve"> – это благоустройство дворовых территорий, некачественная уборка улиц, ремонт многоквартирных  домов, организация  парковочных мест, нарушение правил торговли, разработка  транспортных схем  района, перспективы  развития  района, установка ограждающих устройств, обеспечение техническими средствами реабилитации маломобильных  групп населения  и многое др. </w:t>
      </w:r>
    </w:p>
    <w:p w:rsidR="00BA7483" w:rsidRPr="008D7BA9" w:rsidRDefault="00BA7483" w:rsidP="00BA7483">
      <w:pPr>
        <w:jc w:val="both"/>
      </w:pPr>
      <w:r w:rsidRPr="008D7BA9">
        <w:t xml:space="preserve">         В 2016 году в адрес администрации   поступили жалобы  на предприятия потребительского рынка по вопросу заключения гражданско-правовых договоров. Заявителям были даны разъяснения по обращениям в судебные инстанции для защиты или восстановления нарушенных прав.  </w:t>
      </w:r>
    </w:p>
    <w:p w:rsidR="00BA7483" w:rsidRPr="008D7BA9" w:rsidRDefault="00BA7483" w:rsidP="00BA7483">
      <w:pPr>
        <w:jc w:val="both"/>
        <w:rPr>
          <w:color w:val="000000"/>
        </w:rPr>
      </w:pPr>
      <w:r w:rsidRPr="008D7BA9">
        <w:t xml:space="preserve">         В прошедшем году остро стояла  проблема проезда   транспорта  через  дворовые территории жилых  домов: в частности, в  Совет депутатов поступали многочисленные обращения от жителей района  о ситуации, которая   сложилась   в районе улицы Академика  Комарова:  при проведении  работ по прокладке коммуникаций  образовался  транзитный  проезд через  дворовые территории. По обращениям   жителей  депутаты согласовали установку  ограждающих устройств по адресам: ул. Ак. Комарова, дома 13,11Б.</w:t>
      </w:r>
      <w:r w:rsidRPr="008D7BA9">
        <w:rPr>
          <w:color w:val="000000"/>
        </w:rPr>
        <w:t xml:space="preserve"> </w:t>
      </w:r>
    </w:p>
    <w:p w:rsidR="00BA7483" w:rsidRPr="008D7BA9" w:rsidRDefault="00BA7483" w:rsidP="00BA7483">
      <w:pPr>
        <w:jc w:val="both"/>
        <w:rPr>
          <w:color w:val="000000"/>
        </w:rPr>
      </w:pPr>
      <w:r w:rsidRPr="008D7BA9">
        <w:rPr>
          <w:color w:val="000000"/>
        </w:rPr>
        <w:t xml:space="preserve">         В 2016  году немало вопросов  возникало у наших  жителей  по организации движения общественного транспорта. Так в прошедшем году  был введен  в эксплуатацию транспортно-пересадочный узел «</w:t>
      </w:r>
      <w:proofErr w:type="spellStart"/>
      <w:r w:rsidRPr="008D7BA9">
        <w:rPr>
          <w:color w:val="000000"/>
        </w:rPr>
        <w:t>Владыкино</w:t>
      </w:r>
      <w:proofErr w:type="spellEnd"/>
      <w:r w:rsidRPr="008D7BA9">
        <w:rPr>
          <w:color w:val="000000"/>
        </w:rPr>
        <w:t xml:space="preserve">», произошло изменение маршрутов  наземного транспорта, но при  этом не была  четко  обозначена  навигация новых маршрутов. При  обращении </w:t>
      </w:r>
      <w:r w:rsidR="00840547">
        <w:rPr>
          <w:color w:val="000000"/>
        </w:rPr>
        <w:t>главы муниципального округа</w:t>
      </w:r>
      <w:r w:rsidRPr="008D7BA9">
        <w:rPr>
          <w:color w:val="000000"/>
        </w:rPr>
        <w:t xml:space="preserve">  в </w:t>
      </w:r>
      <w:proofErr w:type="spellStart"/>
      <w:r w:rsidRPr="008D7BA9">
        <w:rPr>
          <w:color w:val="000000"/>
        </w:rPr>
        <w:t>Мосгортранс</w:t>
      </w:r>
      <w:proofErr w:type="spellEnd"/>
      <w:r w:rsidRPr="008D7BA9">
        <w:rPr>
          <w:color w:val="000000"/>
        </w:rPr>
        <w:t xml:space="preserve">   были выполнены работы по установке информационного указателя, так же проведены  работы по обновлению карты городского ориентирования по маршрутам  от  метро </w:t>
      </w:r>
      <w:proofErr w:type="spellStart"/>
      <w:r w:rsidRPr="008D7BA9">
        <w:rPr>
          <w:color w:val="000000"/>
        </w:rPr>
        <w:t>Владыкино</w:t>
      </w:r>
      <w:proofErr w:type="spellEnd"/>
      <w:r w:rsidRPr="008D7BA9">
        <w:rPr>
          <w:color w:val="000000"/>
        </w:rPr>
        <w:t xml:space="preserve">. </w:t>
      </w:r>
    </w:p>
    <w:p w:rsidR="00BA7483" w:rsidRPr="008D7BA9" w:rsidRDefault="00BA7483" w:rsidP="00BA7483">
      <w:pPr>
        <w:jc w:val="both"/>
        <w:rPr>
          <w:color w:val="000000"/>
        </w:rPr>
      </w:pPr>
      <w:r w:rsidRPr="008D7BA9">
        <w:rPr>
          <w:color w:val="000000"/>
        </w:rPr>
        <w:t xml:space="preserve">      У наших  жителей возникали вопросы  по сокращению трассы следования маршрута 76К. По сведениям Департамента  транспорта график работы, трасса следования с конечными  пунктами, а также интервалы  движения, тип и количество подвижного состава на маршруте  были рассчитаны научно исследовательским институтом, в том числе натурных обследований. По  результатам проработки Департаментом  транспорта совместно  с ГКУ «Организатор перевозок» и ГУП  «</w:t>
      </w:r>
      <w:proofErr w:type="spellStart"/>
      <w:r w:rsidRPr="008D7BA9">
        <w:rPr>
          <w:color w:val="000000"/>
        </w:rPr>
        <w:t>МосгорНИИпроект</w:t>
      </w:r>
      <w:proofErr w:type="spellEnd"/>
      <w:r w:rsidRPr="008D7BA9">
        <w:rPr>
          <w:color w:val="000000"/>
        </w:rPr>
        <w:t>» к сожалению, принято решение о нецелесообразности продления  маршрута  до конца улицы Академика Комарова.  Но были учтены  замечания по маршруту 76К относительно интервала  движения. В первые недели по маршруту  работали  3 автобуса,  и ждать их приходилось по 30 минут. Пожелания  жителей  были  рассмотрены  Департаментом  транспорта. После положительного принятия  решения  интервалы в час  пик сократились  до 10 минут.</w:t>
      </w:r>
    </w:p>
    <w:p w:rsidR="00BA7483" w:rsidRPr="008D7BA9" w:rsidRDefault="00BA7483" w:rsidP="00BA7483">
      <w:pPr>
        <w:jc w:val="both"/>
        <w:rPr>
          <w:color w:val="000000"/>
        </w:rPr>
      </w:pPr>
      <w:r w:rsidRPr="008D7BA9">
        <w:rPr>
          <w:color w:val="000000"/>
        </w:rPr>
        <w:t xml:space="preserve">        В прошедшем  году в адрес</w:t>
      </w:r>
      <w:r w:rsidR="003829EE" w:rsidRPr="003829EE">
        <w:rPr>
          <w:color w:val="000000"/>
        </w:rPr>
        <w:t xml:space="preserve"> </w:t>
      </w:r>
      <w:r w:rsidR="003829EE">
        <w:rPr>
          <w:color w:val="000000"/>
        </w:rPr>
        <w:t>главы муниципального округа</w:t>
      </w:r>
      <w:r w:rsidR="003829EE" w:rsidRPr="008D7BA9">
        <w:rPr>
          <w:color w:val="000000"/>
        </w:rPr>
        <w:t xml:space="preserve">  </w:t>
      </w:r>
      <w:r w:rsidRPr="008D7BA9">
        <w:rPr>
          <w:color w:val="000000"/>
        </w:rPr>
        <w:t xml:space="preserve">поступило  2 обращения  на приспособление  территории района для лиц  с ограниченными  возможностями по  здоровью – это организации парковочного места – по адресу ул. </w:t>
      </w:r>
      <w:proofErr w:type="spellStart"/>
      <w:r w:rsidRPr="008D7BA9">
        <w:rPr>
          <w:color w:val="000000"/>
        </w:rPr>
        <w:t>Кашенкин</w:t>
      </w:r>
      <w:proofErr w:type="spellEnd"/>
      <w:r w:rsidRPr="008D7BA9">
        <w:rPr>
          <w:color w:val="000000"/>
        </w:rPr>
        <w:t xml:space="preserve"> Луг, д.6, кор.2 и   устройство скатов с тротуара к магазину «Я любимый».  По всем  обращениям  со стороны  ГБУ «Жилищник района Марфино» проведены работы в  кротчайшие сроки. </w:t>
      </w:r>
    </w:p>
    <w:p w:rsidR="00BA7483" w:rsidRPr="008D7BA9" w:rsidRDefault="00BA7483" w:rsidP="00BA7483">
      <w:pPr>
        <w:jc w:val="both"/>
      </w:pPr>
      <w:r w:rsidRPr="008D7BA9">
        <w:t xml:space="preserve">           До настоящего времени  остро стоит  проблема шума  от Октябрьской  железной дороги для жителей, проживающих  по улице Академика Королева. В ответ на обращение </w:t>
      </w:r>
      <w:r w:rsidR="003829EE">
        <w:rPr>
          <w:color w:val="000000"/>
        </w:rPr>
        <w:t>главы муниципального округа</w:t>
      </w:r>
      <w:r w:rsidR="003829EE" w:rsidRPr="008D7BA9">
        <w:rPr>
          <w:color w:val="000000"/>
        </w:rPr>
        <w:t xml:space="preserve">  </w:t>
      </w:r>
      <w:r w:rsidRPr="008D7BA9">
        <w:t xml:space="preserve">в территориальный отдел Управления </w:t>
      </w:r>
      <w:proofErr w:type="spellStart"/>
      <w:r w:rsidRPr="008D7BA9">
        <w:t>Роспотребнадзора</w:t>
      </w:r>
      <w:proofErr w:type="spellEnd"/>
      <w:r w:rsidRPr="008D7BA9">
        <w:t xml:space="preserve">  по городу Москве в СВАО получен ответ в превышении шума от установленных норм. В отношении ОАО «РЖД» составлен  административный  протокол, который направлен в суд для вынесения решения о привлечении к административной  ответственности. В декабре 2016 года префектурой СВАО  на основании  обращения</w:t>
      </w:r>
      <w:r w:rsidR="003829EE" w:rsidRPr="003829EE">
        <w:rPr>
          <w:color w:val="000000"/>
        </w:rPr>
        <w:t xml:space="preserve"> </w:t>
      </w:r>
      <w:r w:rsidR="003829EE">
        <w:rPr>
          <w:color w:val="000000"/>
        </w:rPr>
        <w:t>главы муниципального округа</w:t>
      </w:r>
      <w:r w:rsidR="003829EE" w:rsidRPr="008D7BA9">
        <w:rPr>
          <w:color w:val="000000"/>
        </w:rPr>
        <w:t xml:space="preserve">  </w:t>
      </w:r>
      <w:r w:rsidRPr="008D7BA9">
        <w:t xml:space="preserve">направлено письмо руководству Октябрьской железной дороги  с просьбой рассмотрения возможности строительства  </w:t>
      </w:r>
      <w:proofErr w:type="spellStart"/>
      <w:r w:rsidRPr="008D7BA9">
        <w:t>шумозащитного</w:t>
      </w:r>
      <w:proofErr w:type="spellEnd"/>
      <w:r w:rsidRPr="008D7BA9">
        <w:t xml:space="preserve">  экрана.</w:t>
      </w:r>
    </w:p>
    <w:p w:rsidR="00BA7483" w:rsidRPr="008D7BA9" w:rsidRDefault="00BA7483" w:rsidP="00BA7483">
      <w:pPr>
        <w:jc w:val="both"/>
      </w:pPr>
      <w:r w:rsidRPr="008D7BA9">
        <w:lastRenderedPageBreak/>
        <w:t xml:space="preserve">     Почти три года  не решается вопрос окончания  работ по  строительству  коммуникаций по улице Академика Комарова.  На неоднократные  обращения, в которых указывались  все неудобства для наших жителей, непосредственному  заказчику – Департаменту строительства, а так же заместителю мэра  </w:t>
      </w:r>
      <w:proofErr w:type="spellStart"/>
      <w:r w:rsidRPr="008D7BA9">
        <w:t>Хуснуллину</w:t>
      </w:r>
      <w:proofErr w:type="spellEnd"/>
      <w:r w:rsidRPr="008D7BA9">
        <w:t xml:space="preserve"> М.Ш. получали ответы с различными сроками  сдачи  данного объекта. На текущий  момент срок  завершения  работ обозначен на первый квартал 2017 года.</w:t>
      </w:r>
    </w:p>
    <w:p w:rsidR="00BA7483" w:rsidRPr="008D7BA9" w:rsidRDefault="00BA7483" w:rsidP="00BA7483">
      <w:pPr>
        <w:jc w:val="both"/>
      </w:pPr>
      <w:r w:rsidRPr="008D7BA9">
        <w:t xml:space="preserve">        Строительство гостиничного комплекса «</w:t>
      </w:r>
      <w:proofErr w:type="spellStart"/>
      <w:r w:rsidRPr="008D7BA9">
        <w:t>Клеверлэнд</w:t>
      </w:r>
      <w:proofErr w:type="spellEnd"/>
      <w:r w:rsidRPr="008D7BA9">
        <w:t xml:space="preserve">» по строительному адресу: ул. Комдива Орлова, вл.1 нарушило комфортную среду проживания  наших граждан, проживающих по ул. Ботанической, </w:t>
      </w:r>
      <w:proofErr w:type="spellStart"/>
      <w:r w:rsidRPr="008D7BA9">
        <w:t>д.д</w:t>
      </w:r>
      <w:proofErr w:type="spellEnd"/>
      <w:r w:rsidRPr="008D7BA9">
        <w:t xml:space="preserve">. 33,кор.5-кор.8– утрачена часть озелененной территории, появилась реальность  значительного увеличения гостевого  транспорта во дворах. На обращение </w:t>
      </w:r>
      <w:r w:rsidR="004A6F70">
        <w:rPr>
          <w:color w:val="000000"/>
        </w:rPr>
        <w:t>главы муниципального округа</w:t>
      </w:r>
      <w:r w:rsidR="004A6F70" w:rsidRPr="008D7BA9">
        <w:rPr>
          <w:color w:val="000000"/>
        </w:rPr>
        <w:t xml:space="preserve">  </w:t>
      </w:r>
      <w:r w:rsidRPr="008D7BA9">
        <w:t>к застройщик</w:t>
      </w:r>
      <w:proofErr w:type="gramStart"/>
      <w:r w:rsidRPr="008D7BA9">
        <w:t>у ООО</w:t>
      </w:r>
      <w:proofErr w:type="gramEnd"/>
      <w:r w:rsidRPr="008D7BA9">
        <w:t xml:space="preserve"> «</w:t>
      </w:r>
      <w:proofErr w:type="spellStart"/>
      <w:r w:rsidRPr="008D7BA9">
        <w:t>КомБилдинг</w:t>
      </w:r>
      <w:proofErr w:type="spellEnd"/>
      <w:r w:rsidRPr="008D7BA9">
        <w:t>»  найдено компромиссное решение – установка застройщиком ограждений по линии  земельного участка гостиницы и его  финансовое участие на установку  шлагбаумов. Осенью  данной организацией проведено компенсационное озеленение – высажено 22 дерева.</w:t>
      </w:r>
    </w:p>
    <w:p w:rsidR="00BA7483" w:rsidRPr="008D7BA9" w:rsidRDefault="00BA7483" w:rsidP="00BA7483">
      <w:pPr>
        <w:jc w:val="both"/>
      </w:pPr>
      <w:r w:rsidRPr="008D7BA9">
        <w:t xml:space="preserve">       Длительное время  остро стоит вопрос  строительства  подземного  перехода через  железнодорожные  пути   в Бутырский  район. Адресной инвестиционной  программой  города Москвы  в 2015-2018гг. предусмотрено выделение  финансирования  на его проектирование и строительство. Данная проблема </w:t>
      </w:r>
      <w:r w:rsidR="004A6F70">
        <w:rPr>
          <w:color w:val="000000"/>
        </w:rPr>
        <w:t>глав</w:t>
      </w:r>
      <w:r w:rsidR="004A6F70">
        <w:rPr>
          <w:color w:val="000000"/>
        </w:rPr>
        <w:t xml:space="preserve">ой </w:t>
      </w:r>
      <w:bookmarkStart w:id="0" w:name="_GoBack"/>
      <w:bookmarkEnd w:id="0"/>
      <w:r w:rsidR="004A6F70">
        <w:rPr>
          <w:color w:val="000000"/>
        </w:rPr>
        <w:t>муниципального округа</w:t>
      </w:r>
      <w:r w:rsidR="004A6F70" w:rsidRPr="008D7BA9">
        <w:rPr>
          <w:color w:val="000000"/>
        </w:rPr>
        <w:t xml:space="preserve">  </w:t>
      </w:r>
      <w:r w:rsidRPr="008D7BA9">
        <w:t xml:space="preserve">была  озвучена  при встрече с  мэром еще в ноябре 2014 года.  Однако, так как не было проведено согласование проектно-сметной  документации на федеральном уровне, сроки проектирования были сорваны, вследствие  чего государственный контракт между  Департаментом строительства города Москвы  и проектной организацией </w:t>
      </w:r>
      <w:proofErr w:type="gramStart"/>
      <w:r w:rsidRPr="008D7BA9">
        <w:t>был</w:t>
      </w:r>
      <w:proofErr w:type="gramEnd"/>
      <w:r w:rsidRPr="008D7BA9">
        <w:t xml:space="preserve"> расторгнут. Завершение проектирования пешеходного перехода и получения заключения ФАУ «</w:t>
      </w:r>
      <w:proofErr w:type="spellStart"/>
      <w:r w:rsidRPr="008D7BA9">
        <w:t>Главгосэкспертиза</w:t>
      </w:r>
      <w:proofErr w:type="spellEnd"/>
      <w:r w:rsidRPr="008D7BA9">
        <w:t xml:space="preserve"> России» запланировано на первый квартал 2017 года, начало строительно-монтажных работ  намечено на 2 квартал 2017 года.</w:t>
      </w:r>
    </w:p>
    <w:p w:rsidR="00BA7483" w:rsidRPr="008D7BA9" w:rsidRDefault="00BA7483" w:rsidP="00BA7483">
      <w:pPr>
        <w:ind w:firstLine="480"/>
        <w:jc w:val="both"/>
      </w:pPr>
      <w:r w:rsidRPr="008D7BA9">
        <w:t xml:space="preserve">  В отчетном периоде Департаментом топливно-энергетического хозяйства  были установлены опоры  освещения вдоль пешеходной  дорожки от Главного  Ботанического сада  к 33-им домам по ул. Ботанической. С 2014 года при формировании списков на установку опор  освещения  неоднократно  фигурировала  данная территория. Необходимость проведения работ по данному объекту  вызвана  высокой проходимостью детского и взрослого населения в темное время суток, о чем неоднократно  сообщали наши жители. В декабре 2016 года  данная ситуация  изменилась в положительную   сторону.</w:t>
      </w:r>
    </w:p>
    <w:p w:rsidR="00894AB9" w:rsidRPr="008D7BA9" w:rsidRDefault="00894AB9" w:rsidP="00894AB9">
      <w:pPr>
        <w:ind w:firstLine="708"/>
        <w:jc w:val="both"/>
      </w:pPr>
      <w:r w:rsidRPr="008D7BA9">
        <w:t xml:space="preserve">В случае необходимости обращения жителей рассматривались </w:t>
      </w:r>
      <w:proofErr w:type="spellStart"/>
      <w:r w:rsidRPr="008D7BA9">
        <w:t>комиссионно</w:t>
      </w:r>
      <w:proofErr w:type="spellEnd"/>
      <w:r w:rsidRPr="008D7BA9">
        <w:t xml:space="preserve"> при участии жителей, депутатов, представителей управы района и ГБУ «Жилищник района Марфино» с выходом на место.</w:t>
      </w:r>
    </w:p>
    <w:p w:rsidR="00894AB9" w:rsidRPr="008D7BA9" w:rsidRDefault="00894AB9" w:rsidP="00894AB9">
      <w:pPr>
        <w:ind w:firstLine="708"/>
        <w:jc w:val="both"/>
      </w:pPr>
      <w:r w:rsidRPr="008D7BA9">
        <w:t xml:space="preserve">Все обращения были рассмотрены  в срок. </w:t>
      </w:r>
      <w:proofErr w:type="gramStart"/>
      <w:r w:rsidRPr="008D7BA9">
        <w:t>По отдельным из них направлены предложения и замечания в Правительство Москвы, префектуру Северо-Восточного административного округа, в Департаменты города Москвы: транспорта и развития дорожно-транспортной сети, строительства, природопользования и охраны окружающей среды, территориальных органов исполнительной власти, в Управление Федеральной службы по надзору в сфере защиты прав потребителей и благополучия человека по городу Москве, в управу района, ГБУ «Жилищник района Марфино» и другие</w:t>
      </w:r>
      <w:proofErr w:type="gramEnd"/>
      <w:r w:rsidRPr="008D7BA9">
        <w:t xml:space="preserve"> организации.</w:t>
      </w:r>
    </w:p>
    <w:p w:rsidR="000B5841" w:rsidRDefault="000B5841"/>
    <w:sectPr w:rsidR="000B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7"/>
    <w:rsid w:val="000B5841"/>
    <w:rsid w:val="00291710"/>
    <w:rsid w:val="003829EE"/>
    <w:rsid w:val="004A6F70"/>
    <w:rsid w:val="00701AB7"/>
    <w:rsid w:val="00840547"/>
    <w:rsid w:val="00894AB9"/>
    <w:rsid w:val="00BA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A748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A7483"/>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Meijin</dc:creator>
  <cp:keywords/>
  <dc:description/>
  <cp:lastModifiedBy>Meijin</cp:lastModifiedBy>
  <cp:revision>4</cp:revision>
  <dcterms:created xsi:type="dcterms:W3CDTF">2017-01-23T08:36:00Z</dcterms:created>
  <dcterms:modified xsi:type="dcterms:W3CDTF">2017-01-25T06:16:00Z</dcterms:modified>
</cp:coreProperties>
</file>