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4A" w:rsidRPr="00B14348" w:rsidRDefault="00BA1C4A" w:rsidP="00BA1C4A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BA1C4A" w:rsidRPr="00B14348" w:rsidRDefault="00BA1C4A" w:rsidP="00BA1C4A">
      <w:pPr>
        <w:jc w:val="center"/>
        <w:rPr>
          <w:sz w:val="24"/>
          <w:szCs w:val="24"/>
        </w:rPr>
      </w:pPr>
    </w:p>
    <w:p w:rsidR="00BA1C4A" w:rsidRDefault="00BA1C4A" w:rsidP="00BA1C4A">
      <w:pPr>
        <w:jc w:val="center"/>
        <w:rPr>
          <w:sz w:val="24"/>
          <w:szCs w:val="24"/>
        </w:rPr>
      </w:pPr>
    </w:p>
    <w:p w:rsidR="00BA1C4A" w:rsidRDefault="00BA1C4A" w:rsidP="00BA1C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2-м квартале 2015 года в муниципальный округ Марфино  поступило </w:t>
      </w:r>
      <w:r w:rsidRPr="004A6598">
        <w:rPr>
          <w:sz w:val="24"/>
          <w:szCs w:val="24"/>
        </w:rPr>
        <w:t xml:space="preserve">18 </w:t>
      </w:r>
      <w:r>
        <w:rPr>
          <w:sz w:val="24"/>
          <w:szCs w:val="24"/>
        </w:rPr>
        <w:t>письменных обращений граждан. Содержание письменных обращений граждан и результаты их рассмотрения представлены в таблице №1.</w:t>
      </w:r>
    </w:p>
    <w:p w:rsidR="00BA1C4A" w:rsidRDefault="00BA1C4A" w:rsidP="00BA1C4A">
      <w:pPr>
        <w:jc w:val="center"/>
        <w:rPr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BA1C4A" w:rsidRPr="004A4601" w:rsidTr="00BA5D97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Default="00BA1C4A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BA1C4A" w:rsidRPr="004A6598" w:rsidTr="00BA5D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Pr="004A6598" w:rsidRDefault="00BA1C4A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A1C4A" w:rsidRPr="004A6598" w:rsidTr="00BA5D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Pr="004A6598" w:rsidRDefault="00BA1C4A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A1C4A" w:rsidRPr="004A6598" w:rsidTr="00BA5D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Pr="004A6598" w:rsidRDefault="00BA1C4A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3. Благоустройство,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1</w:t>
            </w:r>
          </w:p>
        </w:tc>
      </w:tr>
      <w:tr w:rsidR="00BA1C4A" w:rsidRPr="004A6598" w:rsidTr="00BA5D97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BA1C4A" w:rsidRPr="004A6598" w:rsidRDefault="00BA1C4A" w:rsidP="00BA5D97">
            <w:pPr>
              <w:jc w:val="both"/>
              <w:rPr>
                <w:sz w:val="24"/>
              </w:rPr>
            </w:pPr>
            <w:r w:rsidRPr="004A6598">
              <w:rPr>
                <w:sz w:val="24"/>
              </w:rPr>
              <w:t>4. Снижение брачного возраста</w:t>
            </w:r>
          </w:p>
        </w:tc>
        <w:tc>
          <w:tcPr>
            <w:tcW w:w="851" w:type="dxa"/>
          </w:tcPr>
          <w:p w:rsidR="00BA1C4A" w:rsidRPr="004A6598" w:rsidRDefault="00BA1C4A" w:rsidP="00BA5D97">
            <w:pPr>
              <w:jc w:val="center"/>
              <w:rPr>
                <w:sz w:val="24"/>
              </w:rPr>
            </w:pPr>
            <w:r w:rsidRPr="004A6598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BA1C4A" w:rsidRPr="004A6598" w:rsidRDefault="00BA1C4A" w:rsidP="00BA5D97">
            <w:pPr>
              <w:jc w:val="center"/>
              <w:rPr>
                <w:sz w:val="24"/>
              </w:rPr>
            </w:pPr>
            <w:r w:rsidRPr="004A6598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A1C4A" w:rsidRPr="004A6598" w:rsidRDefault="00BA1C4A" w:rsidP="00BA5D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1C4A" w:rsidRPr="004A6598" w:rsidRDefault="00BA1C4A" w:rsidP="00BA5D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C4A" w:rsidRPr="004A6598" w:rsidRDefault="00BA1C4A" w:rsidP="00BA5D97">
            <w:pPr>
              <w:jc w:val="center"/>
              <w:rPr>
                <w:sz w:val="24"/>
              </w:rPr>
            </w:pPr>
          </w:p>
        </w:tc>
      </w:tr>
      <w:tr w:rsidR="00BA1C4A" w:rsidRPr="004A6598" w:rsidTr="00BA5D97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BA1C4A" w:rsidRPr="004A6598" w:rsidRDefault="00BA1C4A" w:rsidP="00BA5D97">
            <w:pPr>
              <w:jc w:val="both"/>
              <w:rPr>
                <w:sz w:val="24"/>
              </w:rPr>
            </w:pPr>
            <w:r w:rsidRPr="004A6598">
              <w:rPr>
                <w:sz w:val="24"/>
              </w:rPr>
              <w:t>5 Жалобы потребителей, защита прав потребителей</w:t>
            </w:r>
          </w:p>
        </w:tc>
        <w:tc>
          <w:tcPr>
            <w:tcW w:w="851" w:type="dxa"/>
          </w:tcPr>
          <w:p w:rsidR="00BA1C4A" w:rsidRPr="004A6598" w:rsidRDefault="00BA1C4A" w:rsidP="00BA5D97">
            <w:pPr>
              <w:jc w:val="center"/>
              <w:rPr>
                <w:sz w:val="24"/>
              </w:rPr>
            </w:pPr>
            <w:r w:rsidRPr="004A6598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A1C4A" w:rsidRPr="004A6598" w:rsidRDefault="00BA1C4A" w:rsidP="00BA5D97">
            <w:pPr>
              <w:jc w:val="center"/>
              <w:rPr>
                <w:sz w:val="24"/>
              </w:rPr>
            </w:pPr>
            <w:r w:rsidRPr="004A6598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A1C4A" w:rsidRPr="004A6598" w:rsidRDefault="00BA1C4A" w:rsidP="00BA5D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1C4A" w:rsidRPr="004A6598" w:rsidRDefault="00BA1C4A" w:rsidP="00BA5D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C4A" w:rsidRPr="004A6598" w:rsidRDefault="00BA1C4A" w:rsidP="00BA5D97">
            <w:pPr>
              <w:jc w:val="center"/>
              <w:rPr>
                <w:sz w:val="24"/>
              </w:rPr>
            </w:pPr>
          </w:p>
        </w:tc>
      </w:tr>
      <w:tr w:rsidR="00BA1C4A" w:rsidRPr="004A6598" w:rsidTr="00BA5D97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BA1C4A" w:rsidRPr="004A6598" w:rsidRDefault="00BA1C4A" w:rsidP="00BA5D97">
            <w:pPr>
              <w:jc w:val="both"/>
              <w:rPr>
                <w:sz w:val="24"/>
              </w:rPr>
            </w:pPr>
            <w:r w:rsidRPr="004A6598">
              <w:rPr>
                <w:sz w:val="24"/>
              </w:rPr>
              <w:t>6. Взаимодействие с общественными объединениями</w:t>
            </w:r>
          </w:p>
        </w:tc>
        <w:tc>
          <w:tcPr>
            <w:tcW w:w="851" w:type="dxa"/>
          </w:tcPr>
          <w:p w:rsidR="00BA1C4A" w:rsidRPr="004A6598" w:rsidRDefault="00BA1C4A" w:rsidP="00BA5D97">
            <w:pPr>
              <w:jc w:val="center"/>
              <w:rPr>
                <w:sz w:val="24"/>
              </w:rPr>
            </w:pPr>
            <w:r w:rsidRPr="004A6598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BA1C4A" w:rsidRPr="004A6598" w:rsidRDefault="00BA1C4A" w:rsidP="00BA5D97">
            <w:pPr>
              <w:jc w:val="center"/>
              <w:rPr>
                <w:sz w:val="24"/>
              </w:rPr>
            </w:pPr>
            <w:r w:rsidRPr="004A6598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A1C4A" w:rsidRPr="004A6598" w:rsidRDefault="00BA1C4A" w:rsidP="00BA5D97">
            <w:pPr>
              <w:jc w:val="center"/>
              <w:rPr>
                <w:sz w:val="24"/>
              </w:rPr>
            </w:pPr>
            <w:r w:rsidRPr="004A6598"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A1C4A" w:rsidRPr="004A6598" w:rsidRDefault="00BA1C4A" w:rsidP="00BA5D9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1C4A" w:rsidRPr="004A6598" w:rsidRDefault="00BA1C4A" w:rsidP="00BA5D97">
            <w:pPr>
              <w:jc w:val="center"/>
              <w:rPr>
                <w:sz w:val="24"/>
              </w:rPr>
            </w:pPr>
            <w:r w:rsidRPr="004A6598">
              <w:rPr>
                <w:sz w:val="24"/>
              </w:rPr>
              <w:t>1</w:t>
            </w:r>
          </w:p>
        </w:tc>
      </w:tr>
      <w:tr w:rsidR="00BA1C4A" w:rsidRPr="004A6598" w:rsidTr="00BA5D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Pr="004A6598" w:rsidRDefault="00BA1C4A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 xml:space="preserve">7. Изменение срока уплаты налога и сбора, </w:t>
            </w:r>
            <w:proofErr w:type="gramStart"/>
            <w:r w:rsidRPr="004A6598">
              <w:rPr>
                <w:sz w:val="24"/>
                <w:lang w:eastAsia="en-US"/>
              </w:rPr>
              <w:t>поступающих</w:t>
            </w:r>
            <w:proofErr w:type="gramEnd"/>
            <w:r w:rsidRPr="004A6598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A1C4A" w:rsidRPr="004A6598" w:rsidTr="00BA5D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Pr="004A6598" w:rsidRDefault="00BA1C4A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  <w:r w:rsidRPr="004A6598">
              <w:rPr>
                <w:sz w:val="24"/>
                <w:lang w:eastAsia="en-US"/>
              </w:rPr>
              <w:t xml:space="preserve">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A1C4A" w:rsidRPr="004A6598" w:rsidTr="00BA5D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Pr="004A6598" w:rsidRDefault="00BA1C4A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Pr="004A6598">
              <w:rPr>
                <w:sz w:val="24"/>
                <w:lang w:eastAsia="en-US"/>
              </w:rPr>
              <w:t>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A1C4A" w:rsidRPr="004A6598" w:rsidTr="00BA5D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Pr="004A6598" w:rsidRDefault="00BA1C4A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  <w:r w:rsidRPr="004A6598">
              <w:rPr>
                <w:sz w:val="24"/>
                <w:lang w:eastAsia="en-US"/>
              </w:rPr>
              <w:t>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BA1C4A" w:rsidRPr="004A6598" w:rsidTr="00BA5D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4A" w:rsidRPr="004A6598" w:rsidRDefault="00BA1C4A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4A6598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4A" w:rsidRPr="004A6598" w:rsidRDefault="00BA1C4A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</w:tbl>
    <w:p w:rsidR="00BA1C4A" w:rsidRDefault="00BA1C4A" w:rsidP="00BA1C4A">
      <w:pPr>
        <w:ind w:left="-851"/>
        <w:jc w:val="both"/>
        <w:rPr>
          <w:sz w:val="24"/>
        </w:rPr>
      </w:pPr>
    </w:p>
    <w:p w:rsidR="00BA1C4A" w:rsidRDefault="00BA1C4A" w:rsidP="00BA1C4A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обращения были рассмотрены  в срок.</w:t>
      </w:r>
    </w:p>
    <w:p w:rsidR="00BA1C4A" w:rsidRDefault="00BA1C4A" w:rsidP="00BA1C4A">
      <w:pPr>
        <w:ind w:left="-851" w:firstLine="851"/>
        <w:jc w:val="both"/>
        <w:rPr>
          <w:sz w:val="24"/>
          <w:szCs w:val="24"/>
        </w:rPr>
      </w:pPr>
    </w:p>
    <w:p w:rsidR="00BA1C4A" w:rsidRDefault="00BA1C4A" w:rsidP="00BA1C4A"/>
    <w:p w:rsidR="000B5841" w:rsidRDefault="000B5841">
      <w:bookmarkStart w:id="0" w:name="_GoBack"/>
      <w:bookmarkEnd w:id="0"/>
    </w:p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17"/>
    <w:rsid w:val="000B5841"/>
    <w:rsid w:val="001E5C17"/>
    <w:rsid w:val="00B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4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4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2</cp:revision>
  <dcterms:created xsi:type="dcterms:W3CDTF">2015-07-20T13:15:00Z</dcterms:created>
  <dcterms:modified xsi:type="dcterms:W3CDTF">2015-07-20T13:15:00Z</dcterms:modified>
</cp:coreProperties>
</file>